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0FF26" w14:textId="66051352" w:rsidR="00791D39" w:rsidRDefault="003663BF" w:rsidP="003F27C8">
      <w:pPr>
        <w:tabs>
          <w:tab w:val="left" w:pos="567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5E21BDC" w14:textId="5FF4C5FC" w:rsidR="003663BF" w:rsidRDefault="003663BF" w:rsidP="003F27C8">
      <w:pPr>
        <w:tabs>
          <w:tab w:val="left" w:pos="567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5C3235" w14:textId="77777777" w:rsidR="00E8236F" w:rsidRDefault="00E8236F" w:rsidP="003F27C8">
      <w:pPr>
        <w:tabs>
          <w:tab w:val="left" w:pos="567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739436" w14:textId="1509B72F" w:rsidR="003663BF" w:rsidRDefault="003663BF" w:rsidP="00E8236F">
      <w:pPr>
        <w:tabs>
          <w:tab w:val="left" w:pos="567"/>
        </w:tabs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30C53834" w14:textId="1909EA3A" w:rsidR="003663BF" w:rsidRDefault="003663BF" w:rsidP="003F27C8">
      <w:pPr>
        <w:tabs>
          <w:tab w:val="left" w:pos="567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C25AF4" w14:textId="77777777" w:rsidR="00EB7FEB" w:rsidRDefault="00EB7FEB" w:rsidP="009D2A10">
      <w:pPr>
        <w:tabs>
          <w:tab w:val="left" w:pos="567"/>
        </w:tabs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7D44FC" w14:textId="77777777" w:rsidR="00EB7FEB" w:rsidRDefault="00EB7FEB" w:rsidP="009D2A10">
      <w:pPr>
        <w:tabs>
          <w:tab w:val="left" w:pos="567"/>
        </w:tabs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94BD8F" w14:textId="77777777" w:rsidR="00EB7FEB" w:rsidRDefault="00EB7FEB" w:rsidP="009D2A10">
      <w:pPr>
        <w:tabs>
          <w:tab w:val="left" w:pos="567"/>
        </w:tabs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01F91C" w14:textId="77777777" w:rsidR="00EB7FEB" w:rsidRDefault="00EB7FEB" w:rsidP="009D2A10">
      <w:pPr>
        <w:tabs>
          <w:tab w:val="left" w:pos="567"/>
        </w:tabs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FCB6B5" w14:textId="77777777" w:rsidR="005E614E" w:rsidRDefault="005E614E" w:rsidP="00BF1304">
      <w:pPr>
        <w:tabs>
          <w:tab w:val="left" w:pos="567"/>
        </w:tabs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488580" w14:textId="2E177BFF" w:rsidR="0089270E" w:rsidRPr="00BF1304" w:rsidRDefault="00EB7FEB" w:rsidP="00BF1304">
      <w:pPr>
        <w:tabs>
          <w:tab w:val="left" w:pos="567"/>
        </w:tabs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1304">
        <w:rPr>
          <w:rFonts w:ascii="Times New Roman" w:hAnsi="Times New Roman" w:cs="Times New Roman"/>
          <w:b/>
          <w:sz w:val="28"/>
          <w:szCs w:val="28"/>
        </w:rPr>
        <w:t>ПРОТЕСТ</w:t>
      </w:r>
    </w:p>
    <w:p w14:paraId="6342C144" w14:textId="4DDE5CEE" w:rsidR="00EB7FEB" w:rsidRDefault="00BF1304" w:rsidP="00BF1304">
      <w:pPr>
        <w:tabs>
          <w:tab w:val="left" w:pos="567"/>
        </w:tabs>
        <w:spacing w:after="0" w:line="240" w:lineRule="exact"/>
        <w:ind w:right="46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B7FEB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решение Думы Яковлевского муниципального района от 2</w:t>
      </w:r>
      <w:r w:rsidR="00EB63B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</w:t>
      </w:r>
      <w:r w:rsidR="00EB63B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EB63B0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B63B0">
        <w:rPr>
          <w:rFonts w:ascii="Times New Roman" w:hAnsi="Times New Roman" w:cs="Times New Roman"/>
          <w:sz w:val="28"/>
          <w:szCs w:val="28"/>
        </w:rPr>
        <w:t>451</w:t>
      </w:r>
      <w:r>
        <w:rPr>
          <w:rFonts w:ascii="Times New Roman" w:hAnsi="Times New Roman" w:cs="Times New Roman"/>
          <w:sz w:val="28"/>
          <w:szCs w:val="28"/>
        </w:rPr>
        <w:t>-НПА «</w:t>
      </w:r>
      <w:r w:rsidR="005E614E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Положени</w:t>
      </w:r>
      <w:r w:rsidR="005E614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="00EB63B0">
        <w:rPr>
          <w:rFonts w:ascii="Times New Roman" w:hAnsi="Times New Roman" w:cs="Times New Roman"/>
          <w:sz w:val="28"/>
          <w:szCs w:val="28"/>
        </w:rPr>
        <w:t>муниципальном жилищном контроле на территории Яковлевского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5"/>
        <w:tblpPr w:leftFromText="180" w:rightFromText="180" w:tblpY="-385"/>
        <w:tblW w:w="411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83"/>
        <w:gridCol w:w="1559"/>
        <w:gridCol w:w="426"/>
        <w:gridCol w:w="1417"/>
      </w:tblGrid>
      <w:tr w:rsidR="006B358B" w14:paraId="38341F86" w14:textId="77777777" w:rsidTr="00041F18">
        <w:trPr>
          <w:trHeight w:hRule="exact" w:val="3408"/>
        </w:trPr>
        <w:tc>
          <w:tcPr>
            <w:tcW w:w="4111" w:type="dxa"/>
            <w:gridSpan w:val="5"/>
            <w:tcBorders>
              <w:bottom w:val="nil"/>
            </w:tcBorders>
          </w:tcPr>
          <w:p w14:paraId="75B9C1E5" w14:textId="77777777" w:rsidR="006B358B" w:rsidRPr="00A47537" w:rsidRDefault="006B358B" w:rsidP="00041F18">
            <w:pPr>
              <w:ind w:left="454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42938F0" wp14:editId="4C7A4340">
                  <wp:extent cx="690880" cy="712470"/>
                  <wp:effectExtent l="0" t="0" r="0" b="0"/>
                  <wp:docPr id="255" name="Рисунок 4" descr="Описание: C:\Users\ДШ\Моя работа\Моя работа 1\01 Бланки\Ptisa-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C:\Users\ДШ\Моя работа\Моя работа 1\01 Бланки\Ptisa-1.png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712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505FC8" w14:textId="77777777" w:rsidR="006B358B" w:rsidRPr="00C30DAE" w:rsidRDefault="006B358B" w:rsidP="00041F18">
            <w:pPr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ПРОКУРАТУРА</w:t>
            </w:r>
          </w:p>
          <w:p w14:paraId="10776396" w14:textId="6DE6A675" w:rsidR="006B358B" w:rsidRPr="00C30DAE" w:rsidRDefault="00C95B99" w:rsidP="00041F18">
            <w:pPr>
              <w:ind w:lef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  <w:r w:rsidR="006B358B">
              <w:rPr>
                <w:rFonts w:ascii="Times New Roman" w:hAnsi="Times New Roman" w:cs="Times New Roman"/>
                <w:sz w:val="24"/>
                <w:szCs w:val="24"/>
              </w:rPr>
              <w:t>ЙСКОЙ ФЕДЕРАЦИИ</w:t>
            </w:r>
          </w:p>
          <w:p w14:paraId="4F342292" w14:textId="77777777" w:rsidR="006B358B" w:rsidRPr="00134A04" w:rsidRDefault="006B358B" w:rsidP="00041F18">
            <w:pPr>
              <w:spacing w:before="120"/>
              <w:ind w:left="45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4A04">
              <w:rPr>
                <w:rFonts w:ascii="Times New Roman" w:hAnsi="Times New Roman" w:cs="Times New Roman"/>
                <w:bCs/>
                <w:sz w:val="24"/>
                <w:szCs w:val="24"/>
              </w:rPr>
              <w:t>ПРОКУРАТУРА</w:t>
            </w:r>
          </w:p>
          <w:p w14:paraId="1E1F13E8" w14:textId="77777777" w:rsidR="006B358B" w:rsidRDefault="006B358B" w:rsidP="00041F18">
            <w:pPr>
              <w:ind w:left="45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4A04">
              <w:rPr>
                <w:rFonts w:ascii="Times New Roman" w:hAnsi="Times New Roman" w:cs="Times New Roman"/>
                <w:bCs/>
                <w:sz w:val="24"/>
                <w:szCs w:val="24"/>
              </w:rPr>
              <w:t>ПРИМОРСКОГО КРАЯ</w:t>
            </w:r>
          </w:p>
          <w:p w14:paraId="294B6F18" w14:textId="77777777" w:rsidR="006B358B" w:rsidRPr="00134A04" w:rsidRDefault="006B358B" w:rsidP="00041F18">
            <w:pPr>
              <w:ind w:left="454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  <w:p w14:paraId="4DF1ADF4" w14:textId="77777777" w:rsidR="006B358B" w:rsidRDefault="006B358B" w:rsidP="00041F18">
            <w:pPr>
              <w:ind w:left="45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ПРОКУРАТУРА </w:t>
            </w:r>
          </w:p>
          <w:p w14:paraId="4BAB595C" w14:textId="7315A48A" w:rsidR="006B358B" w:rsidRPr="00134A04" w:rsidRDefault="00B25BCC" w:rsidP="00041F18">
            <w:pPr>
              <w:ind w:left="45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ЯКОВЛЕВСКОГО</w:t>
            </w:r>
            <w:r w:rsidR="006B35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</w:t>
            </w:r>
          </w:p>
          <w:p w14:paraId="078FF199" w14:textId="29D309D3" w:rsidR="006B358B" w:rsidRPr="005C05FD" w:rsidRDefault="006B358B" w:rsidP="00B25BCC">
            <w:pPr>
              <w:spacing w:before="120"/>
              <w:ind w:left="454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05FD">
              <w:rPr>
                <w:rFonts w:ascii="Times New Roman" w:hAnsi="Times New Roman" w:cs="Times New Roman"/>
                <w:sz w:val="19"/>
                <w:szCs w:val="19"/>
              </w:rPr>
              <w:t xml:space="preserve">ул. </w:t>
            </w:r>
            <w:r w:rsidR="00B25BCC">
              <w:rPr>
                <w:rFonts w:ascii="Times New Roman" w:hAnsi="Times New Roman" w:cs="Times New Roman"/>
                <w:sz w:val="19"/>
                <w:szCs w:val="19"/>
              </w:rPr>
              <w:t>Ленинская</w:t>
            </w:r>
            <w:r w:rsidRPr="005C05FD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="00B25BCC">
              <w:rPr>
                <w:rFonts w:ascii="Times New Roman" w:hAnsi="Times New Roman" w:cs="Times New Roman"/>
                <w:sz w:val="19"/>
                <w:szCs w:val="19"/>
              </w:rPr>
              <w:t>33а</w:t>
            </w:r>
            <w:r w:rsidRPr="005C05FD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="00B25BCC"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r w:rsidRPr="005C05FD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r w:rsidR="00B25BCC">
              <w:rPr>
                <w:rFonts w:ascii="Times New Roman" w:hAnsi="Times New Roman" w:cs="Times New Roman"/>
                <w:sz w:val="19"/>
                <w:szCs w:val="19"/>
              </w:rPr>
              <w:t>Яковлевка</w:t>
            </w:r>
            <w:r w:rsidRPr="005C05FD">
              <w:rPr>
                <w:rFonts w:ascii="Times New Roman" w:hAnsi="Times New Roman" w:cs="Times New Roman"/>
                <w:sz w:val="19"/>
                <w:szCs w:val="19"/>
              </w:rPr>
              <w:t>, 692</w:t>
            </w:r>
            <w:r w:rsidR="00B25BCC">
              <w:rPr>
                <w:rFonts w:ascii="Times New Roman" w:hAnsi="Times New Roman" w:cs="Times New Roman"/>
                <w:sz w:val="19"/>
                <w:szCs w:val="19"/>
              </w:rPr>
              <w:t>361</w:t>
            </w:r>
          </w:p>
        </w:tc>
      </w:tr>
      <w:tr w:rsidR="006B358B" w14:paraId="5DB6128E" w14:textId="77777777" w:rsidTr="00041F18">
        <w:trPr>
          <w:trHeight w:hRule="exact" w:val="397"/>
        </w:trPr>
        <w:tc>
          <w:tcPr>
            <w:tcW w:w="426" w:type="dxa"/>
            <w:tcBorders>
              <w:bottom w:val="nil"/>
            </w:tcBorders>
            <w:tcFitText/>
            <w:vAlign w:val="center"/>
          </w:tcPr>
          <w:p w14:paraId="42AA2036" w14:textId="77777777" w:rsidR="006B358B" w:rsidRDefault="006B358B" w:rsidP="00041F1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3685" w:type="dxa"/>
            <w:gridSpan w:val="4"/>
            <w:tcBorders>
              <w:bottom w:val="nil"/>
            </w:tcBorders>
            <w:tcFitText/>
            <w:vAlign w:val="center"/>
          </w:tcPr>
          <w:p w14:paraId="13A28ADE" w14:textId="77777777" w:rsidR="006B358B" w:rsidRDefault="006B358B" w:rsidP="00041F18">
            <w:pPr>
              <w:rPr>
                <w:rFonts w:ascii="Times New Roman" w:hAnsi="Times New Roman" w:cs="Times New Roman"/>
                <w:noProof/>
              </w:rPr>
            </w:pPr>
            <w:bookmarkStart w:id="0" w:name="REGNUMDATESTAMP"/>
            <w:bookmarkEnd w:id="0"/>
          </w:p>
        </w:tc>
      </w:tr>
      <w:tr w:rsidR="006B358B" w14:paraId="2B8C1EF4" w14:textId="77777777" w:rsidTr="00041F18">
        <w:trPr>
          <w:trHeight w:hRule="exact" w:val="397"/>
        </w:trPr>
        <w:tc>
          <w:tcPr>
            <w:tcW w:w="709" w:type="dxa"/>
            <w:gridSpan w:val="2"/>
            <w:tcBorders>
              <w:top w:val="nil"/>
              <w:bottom w:val="nil"/>
            </w:tcBorders>
            <w:vAlign w:val="bottom"/>
          </w:tcPr>
          <w:p w14:paraId="2CF2BC5C" w14:textId="77777777" w:rsidR="006B358B" w:rsidRDefault="006B358B" w:rsidP="00041F18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на №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bottom"/>
          </w:tcPr>
          <w:p w14:paraId="7730E90A" w14:textId="05F2BCB2" w:rsidR="006B358B" w:rsidRDefault="006B358B" w:rsidP="00117585">
            <w:pPr>
              <w:ind w:left="-105" w:right="-386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bottom"/>
          </w:tcPr>
          <w:p w14:paraId="2A6919BF" w14:textId="2477035A" w:rsidR="006B358B" w:rsidRDefault="006B358B" w:rsidP="00041F18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14:paraId="1D0D8AA2" w14:textId="18AED374" w:rsidR="006B358B" w:rsidRDefault="006B358B" w:rsidP="00117585">
            <w:pPr>
              <w:ind w:right="34"/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</w:tbl>
    <w:tbl>
      <w:tblPr>
        <w:tblStyle w:val="a5"/>
        <w:tblpPr w:leftFromText="181" w:rightFromText="181" w:vertAnchor="page" w:horzAnchor="margin" w:tblpXSpec="right" w:tblpY="170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2"/>
      </w:tblGrid>
      <w:tr w:rsidR="006B358B" w14:paraId="0A51109C" w14:textId="77777777" w:rsidTr="00041F18">
        <w:tc>
          <w:tcPr>
            <w:tcW w:w="4852" w:type="dxa"/>
          </w:tcPr>
          <w:p w14:paraId="3F0051DB" w14:textId="0CD9FD5F" w:rsidR="006B358B" w:rsidRPr="0005126B" w:rsidRDefault="00EB7FEB" w:rsidP="00B15ED7">
            <w:pPr>
              <w:spacing w:line="240" w:lineRule="exact"/>
              <w:ind w:left="108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В Думу Яковлевского муниципального района</w:t>
            </w:r>
          </w:p>
        </w:tc>
      </w:tr>
    </w:tbl>
    <w:p w14:paraId="22C6F57F" w14:textId="77777777" w:rsidR="00BF1304" w:rsidRDefault="00BF1304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41C5802" w14:textId="5313264E" w:rsidR="00180ADD" w:rsidRPr="00180ADD" w:rsidRDefault="00180ADD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Прокуратурой района проведена проверка соблюдения </w:t>
      </w:r>
      <w:r w:rsidR="00EB63B0">
        <w:rPr>
          <w:rFonts w:ascii="Times New Roman" w:eastAsia="Calibri" w:hAnsi="Times New Roman" w:cs="Times New Roman"/>
          <w:sz w:val="28"/>
          <w:szCs w:val="28"/>
        </w:rPr>
        <w:t>законодательства о защите прав субъектов предпринимательской деятельности</w:t>
      </w:r>
      <w:r w:rsidRPr="00180ADD">
        <w:rPr>
          <w:rFonts w:ascii="Times New Roman" w:eastAsia="Calibri" w:hAnsi="Times New Roman" w:cs="Times New Roman"/>
          <w:sz w:val="28"/>
          <w:szCs w:val="28"/>
        </w:rPr>
        <w:t>, в ходе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0ADD">
        <w:rPr>
          <w:rFonts w:ascii="Times New Roman" w:eastAsia="Calibri" w:hAnsi="Times New Roman" w:cs="Times New Roman"/>
          <w:sz w:val="28"/>
          <w:szCs w:val="28"/>
        </w:rPr>
        <w:t>которой установлено следующее.</w:t>
      </w:r>
    </w:p>
    <w:p w14:paraId="5CB4A093" w14:textId="6E1511AC" w:rsidR="00180ADD" w:rsidRPr="00180ADD" w:rsidRDefault="00180ADD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Решением Думы </w:t>
      </w:r>
      <w:r w:rsidR="005E614E">
        <w:rPr>
          <w:rFonts w:ascii="Times New Roman" w:eastAsia="Calibri" w:hAnsi="Times New Roman" w:cs="Times New Roman"/>
          <w:sz w:val="28"/>
          <w:szCs w:val="28"/>
        </w:rPr>
        <w:t>Яковлевского</w:t>
      </w: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Приморского края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0ADD">
        <w:rPr>
          <w:rFonts w:ascii="Times New Roman" w:eastAsia="Calibri" w:hAnsi="Times New Roman" w:cs="Times New Roman"/>
          <w:sz w:val="28"/>
          <w:szCs w:val="28"/>
        </w:rPr>
        <w:t>от 2</w:t>
      </w:r>
      <w:r w:rsidR="00EB63B0">
        <w:rPr>
          <w:rFonts w:ascii="Times New Roman" w:eastAsia="Calibri" w:hAnsi="Times New Roman" w:cs="Times New Roman"/>
          <w:sz w:val="28"/>
          <w:szCs w:val="28"/>
        </w:rPr>
        <w:t>7</w:t>
      </w:r>
      <w:r w:rsidRPr="00180ADD">
        <w:rPr>
          <w:rFonts w:ascii="Times New Roman" w:eastAsia="Calibri" w:hAnsi="Times New Roman" w:cs="Times New Roman"/>
          <w:sz w:val="28"/>
          <w:szCs w:val="28"/>
        </w:rPr>
        <w:t>.0</w:t>
      </w:r>
      <w:r w:rsidR="00EB63B0">
        <w:rPr>
          <w:rFonts w:ascii="Times New Roman" w:eastAsia="Calibri" w:hAnsi="Times New Roman" w:cs="Times New Roman"/>
          <w:sz w:val="28"/>
          <w:szCs w:val="28"/>
        </w:rPr>
        <w:t>7</w:t>
      </w:r>
      <w:r w:rsidRPr="00180ADD">
        <w:rPr>
          <w:rFonts w:ascii="Times New Roman" w:eastAsia="Calibri" w:hAnsi="Times New Roman" w:cs="Times New Roman"/>
          <w:sz w:val="28"/>
          <w:szCs w:val="28"/>
        </w:rPr>
        <w:t>.20</w:t>
      </w:r>
      <w:r w:rsidR="00EB63B0">
        <w:rPr>
          <w:rFonts w:ascii="Times New Roman" w:eastAsia="Calibri" w:hAnsi="Times New Roman" w:cs="Times New Roman"/>
          <w:sz w:val="28"/>
          <w:szCs w:val="28"/>
        </w:rPr>
        <w:t>21</w:t>
      </w: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5E61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63B0">
        <w:rPr>
          <w:rFonts w:ascii="Times New Roman" w:eastAsia="Calibri" w:hAnsi="Times New Roman" w:cs="Times New Roman"/>
          <w:sz w:val="28"/>
          <w:szCs w:val="28"/>
        </w:rPr>
        <w:t>451</w:t>
      </w:r>
      <w:r w:rsidR="005E614E">
        <w:rPr>
          <w:rFonts w:ascii="Times New Roman" w:eastAsia="Calibri" w:hAnsi="Times New Roman" w:cs="Times New Roman"/>
          <w:sz w:val="28"/>
          <w:szCs w:val="28"/>
        </w:rPr>
        <w:t>-НПА</w:t>
      </w: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 утвержден</w:t>
      </w:r>
      <w:r w:rsidR="005E614E">
        <w:rPr>
          <w:rFonts w:ascii="Times New Roman" w:eastAsia="Calibri" w:hAnsi="Times New Roman" w:cs="Times New Roman"/>
          <w:sz w:val="28"/>
          <w:szCs w:val="28"/>
        </w:rPr>
        <w:t>о</w:t>
      </w: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5E614E" w:rsidRPr="005E614E">
        <w:rPr>
          <w:rFonts w:ascii="Times New Roman" w:eastAsia="Calibri" w:hAnsi="Times New Roman" w:cs="Times New Roman"/>
          <w:sz w:val="28"/>
          <w:szCs w:val="28"/>
        </w:rPr>
        <w:t>Положени</w:t>
      </w:r>
      <w:r w:rsidR="00EB63B0">
        <w:rPr>
          <w:rFonts w:ascii="Times New Roman" w:eastAsia="Calibri" w:hAnsi="Times New Roman" w:cs="Times New Roman"/>
          <w:sz w:val="28"/>
          <w:szCs w:val="28"/>
        </w:rPr>
        <w:t>е</w:t>
      </w:r>
      <w:r w:rsidR="005E614E" w:rsidRPr="005E61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63B0" w:rsidRPr="00EB63B0">
        <w:rPr>
          <w:rFonts w:ascii="Times New Roman" w:eastAsia="Calibri" w:hAnsi="Times New Roman" w:cs="Times New Roman"/>
          <w:sz w:val="28"/>
          <w:szCs w:val="28"/>
        </w:rPr>
        <w:t>о муниципальном жилищном контроле на территории Яковлевского района</w:t>
      </w:r>
      <w:r w:rsidRPr="00180ADD">
        <w:rPr>
          <w:rFonts w:ascii="Times New Roman" w:eastAsia="Calibri" w:hAnsi="Times New Roman" w:cs="Times New Roman"/>
          <w:sz w:val="28"/>
          <w:szCs w:val="28"/>
        </w:rPr>
        <w:t>»</w:t>
      </w:r>
      <w:r w:rsidR="007B1BE7">
        <w:rPr>
          <w:rFonts w:ascii="Times New Roman" w:eastAsia="Calibri" w:hAnsi="Times New Roman" w:cs="Times New Roman"/>
          <w:sz w:val="28"/>
          <w:szCs w:val="28"/>
        </w:rPr>
        <w:t xml:space="preserve"> (далее – Положение о муниципальном жилищном контроле)</w:t>
      </w:r>
      <w:r w:rsidRPr="00180AD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DC90AC1" w14:textId="06B538C0" w:rsidR="00EB63B0" w:rsidRDefault="007B1BE7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соответствии с ч. 7 ст. 50 Ф</w:t>
      </w:r>
      <w:r w:rsidRPr="007B1BE7">
        <w:rPr>
          <w:rFonts w:ascii="Times New Roman" w:eastAsia="Calibri" w:hAnsi="Times New Roman" w:cs="Times New Roman"/>
          <w:sz w:val="28"/>
          <w:szCs w:val="28"/>
        </w:rPr>
        <w:t>едеральн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7B1BE7">
        <w:rPr>
          <w:rFonts w:ascii="Times New Roman" w:eastAsia="Calibri" w:hAnsi="Times New Roman" w:cs="Times New Roman"/>
          <w:sz w:val="28"/>
          <w:szCs w:val="28"/>
        </w:rPr>
        <w:t xml:space="preserve"> закон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7B1BE7">
        <w:rPr>
          <w:rFonts w:ascii="Times New Roman" w:eastAsia="Calibri" w:hAnsi="Times New Roman" w:cs="Times New Roman"/>
          <w:sz w:val="28"/>
          <w:szCs w:val="28"/>
        </w:rPr>
        <w:t xml:space="preserve"> от 31.07.2020 N 248-ФЗ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7B1BE7">
        <w:rPr>
          <w:rFonts w:ascii="Times New Roman" w:eastAsia="Calibri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7B1B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(далее – Закон № 248-ФЗ) и</w:t>
      </w:r>
      <w:r w:rsidRPr="007B1BE7">
        <w:rPr>
          <w:rFonts w:ascii="Times New Roman" w:eastAsia="Calibri" w:hAnsi="Times New Roman" w:cs="Times New Roman"/>
          <w:sz w:val="28"/>
          <w:szCs w:val="28"/>
        </w:rPr>
        <w:t>нформация, ставшая известной должностному лицу контрольного (надзорного) органа в ходе консультирования, не может использоваться контрольным (надзорным) органом в целях оценки контролируемого лица по вопросам соблюдения обязательных требований.</w:t>
      </w:r>
    </w:p>
    <w:p w14:paraId="714ED558" w14:textId="31AB5EDF" w:rsidR="007B1BE7" w:rsidRDefault="007B1BE7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Положение о муниципальном жилищном контроле не содержит указанного </w:t>
      </w:r>
      <w:r w:rsidR="003F1E8B">
        <w:rPr>
          <w:rFonts w:ascii="Times New Roman" w:eastAsia="Calibri" w:hAnsi="Times New Roman" w:cs="Times New Roman"/>
          <w:sz w:val="28"/>
          <w:szCs w:val="28"/>
        </w:rPr>
        <w:t>требования Закона № 248-ФЗ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AF60902" w14:textId="33E203F4" w:rsidR="007B1BE7" w:rsidRDefault="002710BE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Согласно ч. 6 ст. 73 </w:t>
      </w:r>
      <w:r w:rsidRPr="002710BE">
        <w:rPr>
          <w:rFonts w:ascii="Times New Roman" w:eastAsia="Calibri" w:hAnsi="Times New Roman" w:cs="Times New Roman"/>
          <w:sz w:val="28"/>
          <w:szCs w:val="28"/>
        </w:rPr>
        <w:t>Закона № 248-ФЗ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2710BE">
        <w:rPr>
          <w:rFonts w:ascii="Times New Roman" w:eastAsia="Calibri" w:hAnsi="Times New Roman" w:cs="Times New Roman"/>
          <w:sz w:val="28"/>
          <w:szCs w:val="28"/>
        </w:rPr>
        <w:t xml:space="preserve">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порядке, предусмотренном статьей 21 настоящего Федерального закона, если иное не предусмотрено федеральным законом о виде контроля.</w:t>
      </w:r>
    </w:p>
    <w:p w14:paraId="00BE64DC" w14:textId="37A83347" w:rsidR="002710BE" w:rsidRDefault="002710BE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Вместе с тем, в Положении </w:t>
      </w:r>
      <w:r w:rsidR="005536BE" w:rsidRPr="005536BE">
        <w:rPr>
          <w:rFonts w:ascii="Times New Roman" w:eastAsia="Calibri" w:hAnsi="Times New Roman" w:cs="Times New Roman"/>
          <w:sz w:val="28"/>
          <w:szCs w:val="28"/>
        </w:rPr>
        <w:t xml:space="preserve">о муниципальном жилищном контроле </w:t>
      </w:r>
      <w:r>
        <w:rPr>
          <w:rFonts w:ascii="Times New Roman" w:eastAsia="Calibri" w:hAnsi="Times New Roman" w:cs="Times New Roman"/>
          <w:sz w:val="28"/>
          <w:szCs w:val="28"/>
        </w:rPr>
        <w:t>обязанность информирования контролируемого лица о проведении контрольного (надзорного) мероприятия не предусмотрена.</w:t>
      </w:r>
    </w:p>
    <w:p w14:paraId="74A95877" w14:textId="4954A30F" w:rsidR="002710BE" w:rsidRDefault="002710BE" w:rsidP="00271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с ч. 8 ст. 31 </w:t>
      </w:r>
      <w:r w:rsidRPr="002710BE">
        <w:rPr>
          <w:rFonts w:ascii="Times New Roman" w:eastAsia="Calibri" w:hAnsi="Times New Roman" w:cs="Times New Roman"/>
          <w:sz w:val="28"/>
          <w:szCs w:val="28"/>
        </w:rPr>
        <w:t>Закона № 248-ФЗ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2710BE">
        <w:rPr>
          <w:rFonts w:ascii="Times New Roman" w:eastAsia="Calibri" w:hAnsi="Times New Roman" w:cs="Times New Roman"/>
          <w:sz w:val="28"/>
          <w:szCs w:val="28"/>
        </w:rPr>
        <w:t xml:space="preserve">оложением о виде контроля устанавливаются случаи, при наступлении которых индивидуальный предприниматель, гражданин, являющиеся контролируемыми лицами, вправе </w:t>
      </w:r>
      <w:r w:rsidRPr="002710BE">
        <w:rPr>
          <w:rFonts w:ascii="Times New Roman" w:eastAsia="Calibri" w:hAnsi="Times New Roman" w:cs="Times New Roman"/>
          <w:sz w:val="28"/>
          <w:szCs w:val="28"/>
        </w:rPr>
        <w:lastRenderedPageBreak/>
        <w:t>представить в контрольный (надзорный) орган информацию о невозможности присутствия при проведении контрольного (надзорного) мероприятия, в связи с чем проведение контрольного (надзорного) мероприятия переносится контрольным (надзорным) органом на срок, необходимый для устранения обстоятельств, послуживших поводом для данного обращения индивидуального предпринимателя, гражданина в контрольный (надзорный) орган.</w:t>
      </w:r>
    </w:p>
    <w:p w14:paraId="4F0044D3" w14:textId="2724194E" w:rsidR="002710BE" w:rsidRDefault="002710BE" w:rsidP="00271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Пунктом 4.6 Положения </w:t>
      </w:r>
      <w:r w:rsidR="005536BE" w:rsidRPr="005536BE">
        <w:rPr>
          <w:rFonts w:ascii="Times New Roman" w:eastAsia="Calibri" w:hAnsi="Times New Roman" w:cs="Times New Roman"/>
          <w:sz w:val="28"/>
          <w:szCs w:val="28"/>
        </w:rPr>
        <w:t xml:space="preserve">о муниципальном жилищном контроле </w:t>
      </w:r>
      <w:r>
        <w:rPr>
          <w:rFonts w:ascii="Times New Roman" w:eastAsia="Calibri" w:hAnsi="Times New Roman" w:cs="Times New Roman"/>
          <w:sz w:val="28"/>
          <w:szCs w:val="28"/>
        </w:rPr>
        <w:t>предусмотрены случаи, при наступлении которых индивидуальный предприниматель, гражданин, являющийся контролируемым лицом вправе представить в контрольный орган информацию о невозможности присутствия при проведении контрольного (надзорного) мероприятия:</w:t>
      </w:r>
    </w:p>
    <w:p w14:paraId="5FF9863F" w14:textId="0A0009EF" w:rsidR="002710BE" w:rsidRDefault="002710BE" w:rsidP="00271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 Нахождение на стационарном лечении в медицинском учреждении.</w:t>
      </w:r>
    </w:p>
    <w:p w14:paraId="7D3B41F9" w14:textId="6F107B2C" w:rsidR="002710BE" w:rsidRDefault="002710BE" w:rsidP="00271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Нахождение за пределами Приморского края.</w:t>
      </w:r>
    </w:p>
    <w:p w14:paraId="66522DDC" w14:textId="226936A8" w:rsidR="002710BE" w:rsidRDefault="002710BE" w:rsidP="00271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Административный арест.</w:t>
      </w:r>
    </w:p>
    <w:p w14:paraId="3962986F" w14:textId="0E616ECD" w:rsidR="002710BE" w:rsidRDefault="002710BE" w:rsidP="00271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 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домашний арест.</w:t>
      </w:r>
    </w:p>
    <w:p w14:paraId="4AE46BC3" w14:textId="64950ED7" w:rsidR="002710BE" w:rsidRPr="002710BE" w:rsidRDefault="003F1E8B" w:rsidP="002710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этом, наряду с предусмотренным основанием в виде нахождения на стационарном лечении в медицинском учреждении, в Положении не предусмотрены такие виды оказания установленной законодательством медицинской помощи как амбулаторное лечение и дневной стационар, что влечет временную нетрудоспособность физического лица.</w:t>
      </w:r>
    </w:p>
    <w:p w14:paraId="7367E16E" w14:textId="3FE33670" w:rsidR="00180ADD" w:rsidRPr="00180ADD" w:rsidRDefault="003F1E8B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Выявленные в ходе проверки нарушения Закона № 248-ФЗ могут повлечь за собой нарушение прав контролируемых лиц, в том числе, осуществляющих предпринимательскую деятельность, в связи с чем Положение </w:t>
      </w:r>
      <w:r w:rsidR="005536BE" w:rsidRPr="005536BE">
        <w:rPr>
          <w:rFonts w:ascii="Times New Roman" w:eastAsia="Calibri" w:hAnsi="Times New Roman" w:cs="Times New Roman"/>
          <w:sz w:val="28"/>
          <w:szCs w:val="28"/>
        </w:rPr>
        <w:t xml:space="preserve">о муниципальном жилищном контроле </w:t>
      </w:r>
      <w:r>
        <w:rPr>
          <w:rFonts w:ascii="Times New Roman" w:eastAsia="Calibri" w:hAnsi="Times New Roman" w:cs="Times New Roman"/>
          <w:sz w:val="28"/>
          <w:szCs w:val="28"/>
        </w:rPr>
        <w:t>необходимо привести в соответствие с требованиями действующего законодательства.</w:t>
      </w:r>
    </w:p>
    <w:p w14:paraId="01BE335B" w14:textId="42639209" w:rsidR="00180ADD" w:rsidRPr="00180ADD" w:rsidRDefault="00180ADD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>На основании изложенного, руководствуясь ст. 7, п. 3 ст. 22, ст. 23</w:t>
      </w:r>
      <w:r w:rsidR="00EB7F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0ADD">
        <w:rPr>
          <w:rFonts w:ascii="Times New Roman" w:eastAsia="Calibri" w:hAnsi="Times New Roman" w:cs="Times New Roman"/>
          <w:sz w:val="28"/>
          <w:szCs w:val="28"/>
        </w:rPr>
        <w:t>Федерального закона «О прокуратуре Российской Федерации»,</w:t>
      </w:r>
    </w:p>
    <w:p w14:paraId="78C4E420" w14:textId="6D009933" w:rsidR="00180ADD" w:rsidRDefault="00180ADD" w:rsidP="00EB7FE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>ТРЕБУЮ:</w:t>
      </w:r>
    </w:p>
    <w:p w14:paraId="7563270D" w14:textId="0F6D984C" w:rsidR="00180ADD" w:rsidRPr="00180ADD" w:rsidRDefault="00180ADD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1. Решение Думы </w:t>
      </w:r>
      <w:r w:rsidR="005E614E">
        <w:rPr>
          <w:rFonts w:ascii="Times New Roman" w:eastAsia="Calibri" w:hAnsi="Times New Roman" w:cs="Times New Roman"/>
          <w:sz w:val="28"/>
          <w:szCs w:val="28"/>
        </w:rPr>
        <w:t>Яковлевского</w:t>
      </w: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Приморского края</w:t>
      </w:r>
      <w:r w:rsidR="00EB7F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614E" w:rsidRPr="005E614E">
        <w:rPr>
          <w:rFonts w:ascii="Times New Roman" w:eastAsia="Calibri" w:hAnsi="Times New Roman" w:cs="Times New Roman"/>
          <w:sz w:val="28"/>
          <w:szCs w:val="28"/>
        </w:rPr>
        <w:t>от 2</w:t>
      </w:r>
      <w:r w:rsidR="003F1E8B">
        <w:rPr>
          <w:rFonts w:ascii="Times New Roman" w:eastAsia="Calibri" w:hAnsi="Times New Roman" w:cs="Times New Roman"/>
          <w:sz w:val="28"/>
          <w:szCs w:val="28"/>
        </w:rPr>
        <w:t>7</w:t>
      </w:r>
      <w:r w:rsidR="005E614E" w:rsidRPr="005E614E">
        <w:rPr>
          <w:rFonts w:ascii="Times New Roman" w:eastAsia="Calibri" w:hAnsi="Times New Roman" w:cs="Times New Roman"/>
          <w:sz w:val="28"/>
          <w:szCs w:val="28"/>
        </w:rPr>
        <w:t>.0</w:t>
      </w:r>
      <w:r w:rsidR="003F1E8B">
        <w:rPr>
          <w:rFonts w:ascii="Times New Roman" w:eastAsia="Calibri" w:hAnsi="Times New Roman" w:cs="Times New Roman"/>
          <w:sz w:val="28"/>
          <w:szCs w:val="28"/>
        </w:rPr>
        <w:t>7</w:t>
      </w:r>
      <w:r w:rsidR="005E614E" w:rsidRPr="005E614E">
        <w:rPr>
          <w:rFonts w:ascii="Times New Roman" w:eastAsia="Calibri" w:hAnsi="Times New Roman" w:cs="Times New Roman"/>
          <w:sz w:val="28"/>
          <w:szCs w:val="28"/>
        </w:rPr>
        <w:t>.20</w:t>
      </w:r>
      <w:r w:rsidR="003F1E8B">
        <w:rPr>
          <w:rFonts w:ascii="Times New Roman" w:eastAsia="Calibri" w:hAnsi="Times New Roman" w:cs="Times New Roman"/>
          <w:sz w:val="28"/>
          <w:szCs w:val="28"/>
        </w:rPr>
        <w:t>21</w:t>
      </w:r>
      <w:r w:rsidR="005E614E" w:rsidRPr="005E614E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3F1E8B">
        <w:rPr>
          <w:rFonts w:ascii="Times New Roman" w:eastAsia="Calibri" w:hAnsi="Times New Roman" w:cs="Times New Roman"/>
          <w:sz w:val="28"/>
          <w:szCs w:val="28"/>
        </w:rPr>
        <w:t>451</w:t>
      </w:r>
      <w:r w:rsidR="005E614E" w:rsidRPr="005E614E">
        <w:rPr>
          <w:rFonts w:ascii="Times New Roman" w:eastAsia="Calibri" w:hAnsi="Times New Roman" w:cs="Times New Roman"/>
          <w:sz w:val="28"/>
          <w:szCs w:val="28"/>
        </w:rPr>
        <w:t>-НПА</w:t>
      </w: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3F1E8B" w:rsidRPr="003F1E8B">
        <w:rPr>
          <w:rFonts w:ascii="Times New Roman" w:eastAsia="Calibri" w:hAnsi="Times New Roman" w:cs="Times New Roman"/>
          <w:sz w:val="28"/>
          <w:szCs w:val="28"/>
        </w:rPr>
        <w:t>О Положении о муниципальном жилищном контроле на территории Яковлевского района</w:t>
      </w:r>
      <w:r w:rsidRPr="00180ADD">
        <w:rPr>
          <w:rFonts w:ascii="Times New Roman" w:eastAsia="Calibri" w:hAnsi="Times New Roman" w:cs="Times New Roman"/>
          <w:sz w:val="28"/>
          <w:szCs w:val="28"/>
        </w:rPr>
        <w:t>», привести в соответствие с действующим законодательством.</w:t>
      </w:r>
    </w:p>
    <w:p w14:paraId="205F9123" w14:textId="144084C0" w:rsidR="00180ADD" w:rsidRPr="00180ADD" w:rsidRDefault="00180ADD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 xml:space="preserve">2. Рассмотреть настоящий протест </w:t>
      </w:r>
      <w:r w:rsidR="005E614E">
        <w:rPr>
          <w:rFonts w:ascii="Times New Roman" w:eastAsia="Calibri" w:hAnsi="Times New Roman" w:cs="Times New Roman"/>
          <w:sz w:val="28"/>
          <w:szCs w:val="28"/>
        </w:rPr>
        <w:t>на ближайшем заседании Думы Яковлевского муниципального района</w:t>
      </w:r>
      <w:r w:rsidRPr="00180AD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71E787C" w14:textId="44E4AECE" w:rsidR="00180ADD" w:rsidRPr="00180ADD" w:rsidRDefault="00180ADD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>3. О дате, времени и месте рассмотрения протеста сообщить в прокуратуру</w:t>
      </w:r>
      <w:r w:rsidR="00EB7F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0ADD">
        <w:rPr>
          <w:rFonts w:ascii="Times New Roman" w:eastAsia="Calibri" w:hAnsi="Times New Roman" w:cs="Times New Roman"/>
          <w:sz w:val="28"/>
          <w:szCs w:val="28"/>
        </w:rPr>
        <w:t>района для участия.</w:t>
      </w:r>
    </w:p>
    <w:p w14:paraId="627B3032" w14:textId="363B6A6F" w:rsidR="00ED5A43" w:rsidRPr="002A2BD8" w:rsidRDefault="00180ADD" w:rsidP="00180A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ADD">
        <w:rPr>
          <w:rFonts w:ascii="Times New Roman" w:eastAsia="Calibri" w:hAnsi="Times New Roman" w:cs="Times New Roman"/>
          <w:sz w:val="28"/>
          <w:szCs w:val="28"/>
        </w:rPr>
        <w:t>4. О результатах рассмотрения протеста незамедлительно сообщить в</w:t>
      </w:r>
      <w:r w:rsidR="00EB7F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0ADD">
        <w:rPr>
          <w:rFonts w:ascii="Times New Roman" w:eastAsia="Calibri" w:hAnsi="Times New Roman" w:cs="Times New Roman"/>
          <w:sz w:val="28"/>
          <w:szCs w:val="28"/>
        </w:rPr>
        <w:t>прокуратуру района письменной форме.</w:t>
      </w:r>
      <w:r w:rsidRPr="00180ADD">
        <w:rPr>
          <w:rFonts w:ascii="Times New Roman" w:eastAsia="Calibri" w:hAnsi="Times New Roman" w:cs="Times New Roman"/>
          <w:sz w:val="28"/>
          <w:szCs w:val="28"/>
        </w:rPr>
        <w:cr/>
      </w:r>
    </w:p>
    <w:tbl>
      <w:tblPr>
        <w:tblStyle w:val="a5"/>
        <w:tblpPr w:leftFromText="181" w:rightFromText="181" w:vertAnchor="text" w:tblpX="-142" w:tblpY="1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3"/>
        <w:gridCol w:w="1701"/>
        <w:gridCol w:w="3062"/>
      </w:tblGrid>
      <w:tr w:rsidR="006B358B" w14:paraId="56A032F5" w14:textId="77777777" w:rsidTr="00041F18">
        <w:tc>
          <w:tcPr>
            <w:tcW w:w="5443" w:type="dxa"/>
            <w:vAlign w:val="bottom"/>
          </w:tcPr>
          <w:p w14:paraId="655ECB48" w14:textId="77777777" w:rsidR="00F03A73" w:rsidRDefault="00F03A73" w:rsidP="00041F1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574C7D" w14:textId="00BCC85A" w:rsidR="006B358B" w:rsidRDefault="006B358B" w:rsidP="00041F1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Прокурор района</w:t>
            </w:r>
          </w:p>
          <w:p w14:paraId="741E1E97" w14:textId="77777777" w:rsidR="006B358B" w:rsidRDefault="006B358B" w:rsidP="00041F1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887620" w14:textId="77777777" w:rsidR="006B358B" w:rsidRDefault="006B358B" w:rsidP="00041F1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советник юстиции </w:t>
            </w:r>
          </w:p>
        </w:tc>
        <w:tc>
          <w:tcPr>
            <w:tcW w:w="1701" w:type="dxa"/>
            <w:vAlign w:val="bottom"/>
          </w:tcPr>
          <w:p w14:paraId="0828796D" w14:textId="77777777" w:rsidR="006B358B" w:rsidRDefault="006B358B" w:rsidP="00041F1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vAlign w:val="bottom"/>
          </w:tcPr>
          <w:p w14:paraId="13C70F3C" w14:textId="13972206" w:rsidR="006B358B" w:rsidRPr="00034CED" w:rsidRDefault="006B358B" w:rsidP="00B25BCC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F12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5BCC">
              <w:rPr>
                <w:rFonts w:ascii="Times New Roman" w:hAnsi="Times New Roman" w:cs="Times New Roman"/>
                <w:sz w:val="28"/>
                <w:szCs w:val="28"/>
              </w:rPr>
              <w:t>Н.И. Русаков</w:t>
            </w:r>
          </w:p>
        </w:tc>
      </w:tr>
    </w:tbl>
    <w:p w14:paraId="545268EC" w14:textId="77777777" w:rsidR="005536BE" w:rsidRDefault="007012F5" w:rsidP="005536BE">
      <w:pPr>
        <w:spacing w:after="0"/>
        <w:ind w:left="2977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bookmarkStart w:id="1" w:name="SIGNERSTAMP1"/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            </w:t>
      </w:r>
      <w:r w:rsidR="004771BE"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>Подпись</w:t>
      </w:r>
      <w:bookmarkStart w:id="2" w:name="_GoBack"/>
      <w:bookmarkEnd w:id="1"/>
      <w:bookmarkEnd w:id="2"/>
    </w:p>
    <w:sectPr w:rsidR="005536BE" w:rsidSect="00F03A73">
      <w:footerReference w:type="first" r:id="rId9"/>
      <w:pgSz w:w="11906" w:h="16838"/>
      <w:pgMar w:top="1276" w:right="720" w:bottom="720" w:left="1418" w:header="680" w:footer="9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A25B2" w14:textId="77777777" w:rsidR="00FD2360" w:rsidRDefault="00FD2360" w:rsidP="00466B1C">
      <w:pPr>
        <w:spacing w:after="0" w:line="240" w:lineRule="auto"/>
      </w:pPr>
      <w:r>
        <w:separator/>
      </w:r>
    </w:p>
  </w:endnote>
  <w:endnote w:type="continuationSeparator" w:id="0">
    <w:p w14:paraId="1CBFA79A" w14:textId="77777777" w:rsidR="00FD2360" w:rsidRDefault="00FD2360" w:rsidP="00466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5"/>
      <w:tblpPr w:leftFromText="181" w:rightFromText="181" w:vertAnchor="text" w:horzAnchor="margin" w:tblpXSpec="right" w:tblpY="58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55"/>
    </w:tblGrid>
    <w:tr w:rsidR="00554D41" w14:paraId="347DFD98" w14:textId="77777777" w:rsidTr="00554D41">
      <w:trPr>
        <w:cantSplit/>
      </w:trPr>
      <w:tc>
        <w:tcPr>
          <w:tcW w:w="3755" w:type="dxa"/>
        </w:tcPr>
        <w:p w14:paraId="193D6AE5" w14:textId="77777777" w:rsidR="00554D41" w:rsidRDefault="00554D41" w:rsidP="00554D41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bookmarkStart w:id="3" w:name="SIGNERORG1"/>
          <w:r w:rsidRPr="007E56C0">
            <w:rPr>
              <w:rFonts w:ascii="Times New Roman" w:hAnsi="Times New Roman" w:cs="Times New Roman"/>
              <w:sz w:val="20"/>
              <w:szCs w:val="20"/>
            </w:rPr>
            <w:t>Организация</w:t>
          </w:r>
        </w:p>
        <w:bookmarkEnd w:id="3"/>
        <w:p w14:paraId="643A87F0" w14:textId="77777777" w:rsidR="00554D41" w:rsidRPr="007E56C0" w:rsidRDefault="00554D41" w:rsidP="00554D41">
          <w:pPr>
            <w:jc w:val="center"/>
            <w:rPr>
              <w:rFonts w:ascii="Times New Roman" w:hAnsi="Times New Roman" w:cs="Times New Roman"/>
              <w:sz w:val="8"/>
              <w:szCs w:val="28"/>
            </w:rPr>
          </w:pPr>
        </w:p>
      </w:tc>
    </w:tr>
    <w:tr w:rsidR="00554D41" w14:paraId="3F89C863" w14:textId="77777777" w:rsidTr="00554D41">
      <w:trPr>
        <w:cantSplit/>
      </w:trPr>
      <w:tc>
        <w:tcPr>
          <w:tcW w:w="3755" w:type="dxa"/>
        </w:tcPr>
        <w:p w14:paraId="60769046" w14:textId="77777777" w:rsidR="00554D41" w:rsidRPr="007E56C0" w:rsidRDefault="00554D41" w:rsidP="00211449">
          <w:pPr>
            <w:rPr>
              <w:rFonts w:ascii="Times New Roman" w:hAnsi="Times New Roman" w:cs="Times New Roman"/>
              <w:sz w:val="28"/>
              <w:szCs w:val="28"/>
            </w:rPr>
          </w:pPr>
          <w:r w:rsidRPr="007E56C0">
            <w:rPr>
              <w:rFonts w:ascii="Times New Roman" w:hAnsi="Times New Roman" w:cs="Times New Roman"/>
              <w:sz w:val="20"/>
              <w:szCs w:val="20"/>
            </w:rPr>
            <w:t>№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bookmarkStart w:id="4" w:name="REGNUMSTAMP"/>
          <w:proofErr w:type="spellStart"/>
          <w:r w:rsidRPr="007E56C0">
            <w:rPr>
              <w:rFonts w:ascii="Times New Roman" w:hAnsi="Times New Roman" w:cs="Times New Roman"/>
              <w:sz w:val="20"/>
              <w:szCs w:val="20"/>
            </w:rPr>
            <w:t>рег</w:t>
          </w:r>
          <w:bookmarkEnd w:id="4"/>
          <w:proofErr w:type="spellEnd"/>
        </w:p>
      </w:tc>
    </w:tr>
  </w:tbl>
  <w:p w14:paraId="33C4A011" w14:textId="77777777" w:rsidR="00554D41" w:rsidRDefault="00554D4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16C5E" w14:textId="77777777" w:rsidR="00FD2360" w:rsidRDefault="00FD2360" w:rsidP="00466B1C">
      <w:pPr>
        <w:spacing w:after="0" w:line="240" w:lineRule="auto"/>
      </w:pPr>
      <w:r>
        <w:separator/>
      </w:r>
    </w:p>
  </w:footnote>
  <w:footnote w:type="continuationSeparator" w:id="0">
    <w:p w14:paraId="4551EDD6" w14:textId="77777777" w:rsidR="00FD2360" w:rsidRDefault="00FD2360" w:rsidP="00466B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B0AA3"/>
    <w:multiLevelType w:val="hybridMultilevel"/>
    <w:tmpl w:val="97E21EF0"/>
    <w:lvl w:ilvl="0" w:tplc="802A45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2336F8A"/>
    <w:multiLevelType w:val="hybridMultilevel"/>
    <w:tmpl w:val="BAE800C4"/>
    <w:lvl w:ilvl="0" w:tplc="C95A13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DC670C1"/>
    <w:multiLevelType w:val="hybridMultilevel"/>
    <w:tmpl w:val="8B9EBC18"/>
    <w:lvl w:ilvl="0" w:tplc="A5007C72">
      <w:start w:val="1"/>
      <w:numFmt w:val="decimal"/>
      <w:lvlText w:val="%1."/>
      <w:lvlJc w:val="left"/>
      <w:pPr>
        <w:ind w:left="106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0004B"/>
    <w:rsid w:val="00011919"/>
    <w:rsid w:val="00013D8F"/>
    <w:rsid w:val="0002506C"/>
    <w:rsid w:val="00025A34"/>
    <w:rsid w:val="00026E31"/>
    <w:rsid w:val="00032B59"/>
    <w:rsid w:val="00036C1F"/>
    <w:rsid w:val="000374D8"/>
    <w:rsid w:val="00045EEF"/>
    <w:rsid w:val="00055A52"/>
    <w:rsid w:val="000742B5"/>
    <w:rsid w:val="00074707"/>
    <w:rsid w:val="00076177"/>
    <w:rsid w:val="000807E7"/>
    <w:rsid w:val="0008292C"/>
    <w:rsid w:val="00085A49"/>
    <w:rsid w:val="00094C89"/>
    <w:rsid w:val="00095253"/>
    <w:rsid w:val="00097541"/>
    <w:rsid w:val="000A2EC3"/>
    <w:rsid w:val="000A7904"/>
    <w:rsid w:val="000B04C7"/>
    <w:rsid w:val="000B44F4"/>
    <w:rsid w:val="000B672C"/>
    <w:rsid w:val="000C1C03"/>
    <w:rsid w:val="000C383D"/>
    <w:rsid w:val="000D15A8"/>
    <w:rsid w:val="000D4346"/>
    <w:rsid w:val="000D453E"/>
    <w:rsid w:val="000D74B7"/>
    <w:rsid w:val="000E46B4"/>
    <w:rsid w:val="000F242D"/>
    <w:rsid w:val="001037CF"/>
    <w:rsid w:val="001041A9"/>
    <w:rsid w:val="00105BA4"/>
    <w:rsid w:val="00112B84"/>
    <w:rsid w:val="00117585"/>
    <w:rsid w:val="00126DFD"/>
    <w:rsid w:val="00127B07"/>
    <w:rsid w:val="00127E0E"/>
    <w:rsid w:val="00135D39"/>
    <w:rsid w:val="001511BB"/>
    <w:rsid w:val="001572D5"/>
    <w:rsid w:val="00167170"/>
    <w:rsid w:val="00167243"/>
    <w:rsid w:val="00180ADD"/>
    <w:rsid w:val="0018383C"/>
    <w:rsid w:val="0018600B"/>
    <w:rsid w:val="001977C2"/>
    <w:rsid w:val="001A23E5"/>
    <w:rsid w:val="001B541C"/>
    <w:rsid w:val="001C2A3A"/>
    <w:rsid w:val="001C5C3F"/>
    <w:rsid w:val="001C6ECF"/>
    <w:rsid w:val="001D24FA"/>
    <w:rsid w:val="001D2C90"/>
    <w:rsid w:val="001E036E"/>
    <w:rsid w:val="001E1693"/>
    <w:rsid w:val="001E3615"/>
    <w:rsid w:val="001F0461"/>
    <w:rsid w:val="001F253D"/>
    <w:rsid w:val="001F2ACA"/>
    <w:rsid w:val="001F3836"/>
    <w:rsid w:val="001F738B"/>
    <w:rsid w:val="001F774C"/>
    <w:rsid w:val="002035DD"/>
    <w:rsid w:val="0020375D"/>
    <w:rsid w:val="00211449"/>
    <w:rsid w:val="00217EE4"/>
    <w:rsid w:val="002226B1"/>
    <w:rsid w:val="00232618"/>
    <w:rsid w:val="002371BB"/>
    <w:rsid w:val="00242814"/>
    <w:rsid w:val="00246023"/>
    <w:rsid w:val="002710BE"/>
    <w:rsid w:val="0027265D"/>
    <w:rsid w:val="002734F9"/>
    <w:rsid w:val="00273B77"/>
    <w:rsid w:val="0028330B"/>
    <w:rsid w:val="002908B8"/>
    <w:rsid w:val="002912AE"/>
    <w:rsid w:val="002924ED"/>
    <w:rsid w:val="00297CAF"/>
    <w:rsid w:val="002A27C4"/>
    <w:rsid w:val="002A2BD8"/>
    <w:rsid w:val="002D0D23"/>
    <w:rsid w:val="002E1837"/>
    <w:rsid w:val="002E3254"/>
    <w:rsid w:val="00301280"/>
    <w:rsid w:val="00306880"/>
    <w:rsid w:val="00307676"/>
    <w:rsid w:val="00310BE1"/>
    <w:rsid w:val="0031237F"/>
    <w:rsid w:val="00317DBF"/>
    <w:rsid w:val="003208EC"/>
    <w:rsid w:val="00321671"/>
    <w:rsid w:val="00322983"/>
    <w:rsid w:val="00327C32"/>
    <w:rsid w:val="00336650"/>
    <w:rsid w:val="003663BF"/>
    <w:rsid w:val="003720E3"/>
    <w:rsid w:val="0038350D"/>
    <w:rsid w:val="003913CD"/>
    <w:rsid w:val="003B0766"/>
    <w:rsid w:val="003B2D6D"/>
    <w:rsid w:val="003C1CD2"/>
    <w:rsid w:val="003C5ADB"/>
    <w:rsid w:val="003F1E8B"/>
    <w:rsid w:val="003F27C8"/>
    <w:rsid w:val="00405260"/>
    <w:rsid w:val="004153A6"/>
    <w:rsid w:val="0041542F"/>
    <w:rsid w:val="00423777"/>
    <w:rsid w:val="00423DFF"/>
    <w:rsid w:val="004312F2"/>
    <w:rsid w:val="004347B1"/>
    <w:rsid w:val="004352D0"/>
    <w:rsid w:val="00443812"/>
    <w:rsid w:val="00450C69"/>
    <w:rsid w:val="004617E1"/>
    <w:rsid w:val="0046660E"/>
    <w:rsid w:val="00466B1C"/>
    <w:rsid w:val="00470882"/>
    <w:rsid w:val="004771BE"/>
    <w:rsid w:val="004825C8"/>
    <w:rsid w:val="00483B86"/>
    <w:rsid w:val="00483DDC"/>
    <w:rsid w:val="0048405F"/>
    <w:rsid w:val="00487286"/>
    <w:rsid w:val="00492123"/>
    <w:rsid w:val="004B2B2F"/>
    <w:rsid w:val="004B2FD2"/>
    <w:rsid w:val="004C0C7B"/>
    <w:rsid w:val="004D0529"/>
    <w:rsid w:val="004D174A"/>
    <w:rsid w:val="004D56D0"/>
    <w:rsid w:val="004E12DA"/>
    <w:rsid w:val="004E1702"/>
    <w:rsid w:val="004F0BA0"/>
    <w:rsid w:val="004F14AF"/>
    <w:rsid w:val="004F1531"/>
    <w:rsid w:val="004F6109"/>
    <w:rsid w:val="00512C42"/>
    <w:rsid w:val="00521596"/>
    <w:rsid w:val="00541747"/>
    <w:rsid w:val="00547B65"/>
    <w:rsid w:val="00550F1C"/>
    <w:rsid w:val="005536BE"/>
    <w:rsid w:val="00554D41"/>
    <w:rsid w:val="00561E08"/>
    <w:rsid w:val="0057185C"/>
    <w:rsid w:val="005818AF"/>
    <w:rsid w:val="005828C3"/>
    <w:rsid w:val="005858D0"/>
    <w:rsid w:val="005951D5"/>
    <w:rsid w:val="005A06C4"/>
    <w:rsid w:val="005A66B0"/>
    <w:rsid w:val="005B44A2"/>
    <w:rsid w:val="005B7A6B"/>
    <w:rsid w:val="005D00A2"/>
    <w:rsid w:val="005D073E"/>
    <w:rsid w:val="005D6513"/>
    <w:rsid w:val="005D7DB7"/>
    <w:rsid w:val="005E4148"/>
    <w:rsid w:val="005E4A48"/>
    <w:rsid w:val="005E4CE3"/>
    <w:rsid w:val="005E614E"/>
    <w:rsid w:val="005F0864"/>
    <w:rsid w:val="005F6607"/>
    <w:rsid w:val="006005FD"/>
    <w:rsid w:val="00614CE9"/>
    <w:rsid w:val="0062430C"/>
    <w:rsid w:val="00626321"/>
    <w:rsid w:val="00630F73"/>
    <w:rsid w:val="006320F5"/>
    <w:rsid w:val="00636F28"/>
    <w:rsid w:val="006558E7"/>
    <w:rsid w:val="00657E9B"/>
    <w:rsid w:val="006678BE"/>
    <w:rsid w:val="00684ECB"/>
    <w:rsid w:val="00686294"/>
    <w:rsid w:val="00695D0E"/>
    <w:rsid w:val="006A6B2B"/>
    <w:rsid w:val="006A796E"/>
    <w:rsid w:val="006B1C29"/>
    <w:rsid w:val="006B222B"/>
    <w:rsid w:val="006B358B"/>
    <w:rsid w:val="006C0C44"/>
    <w:rsid w:val="006C37AF"/>
    <w:rsid w:val="006C5F47"/>
    <w:rsid w:val="006E2813"/>
    <w:rsid w:val="006E2EB9"/>
    <w:rsid w:val="006E544C"/>
    <w:rsid w:val="006E5898"/>
    <w:rsid w:val="006E73BB"/>
    <w:rsid w:val="006F6FD4"/>
    <w:rsid w:val="007012F5"/>
    <w:rsid w:val="00716A66"/>
    <w:rsid w:val="00722B56"/>
    <w:rsid w:val="00732F91"/>
    <w:rsid w:val="00733443"/>
    <w:rsid w:val="007343BF"/>
    <w:rsid w:val="00762F6E"/>
    <w:rsid w:val="00775C19"/>
    <w:rsid w:val="00785C87"/>
    <w:rsid w:val="00791D39"/>
    <w:rsid w:val="0079271A"/>
    <w:rsid w:val="007A7A94"/>
    <w:rsid w:val="007B1BE7"/>
    <w:rsid w:val="007B529D"/>
    <w:rsid w:val="007C0504"/>
    <w:rsid w:val="007C5569"/>
    <w:rsid w:val="007D6314"/>
    <w:rsid w:val="007E56C0"/>
    <w:rsid w:val="007F12D9"/>
    <w:rsid w:val="007F2F62"/>
    <w:rsid w:val="007F3A4B"/>
    <w:rsid w:val="00807C0F"/>
    <w:rsid w:val="008132B2"/>
    <w:rsid w:val="008171C9"/>
    <w:rsid w:val="00820565"/>
    <w:rsid w:val="008252DC"/>
    <w:rsid w:val="0082721B"/>
    <w:rsid w:val="00845286"/>
    <w:rsid w:val="00866B1C"/>
    <w:rsid w:val="00880CA0"/>
    <w:rsid w:val="00883A7A"/>
    <w:rsid w:val="0089270E"/>
    <w:rsid w:val="008A0B35"/>
    <w:rsid w:val="008A10D9"/>
    <w:rsid w:val="008A1E03"/>
    <w:rsid w:val="008A1E82"/>
    <w:rsid w:val="008A382E"/>
    <w:rsid w:val="008B522C"/>
    <w:rsid w:val="008B6ADE"/>
    <w:rsid w:val="008C24C3"/>
    <w:rsid w:val="008C5B83"/>
    <w:rsid w:val="008D4990"/>
    <w:rsid w:val="008D59DF"/>
    <w:rsid w:val="008E34BB"/>
    <w:rsid w:val="008E4272"/>
    <w:rsid w:val="008E4601"/>
    <w:rsid w:val="008E5F96"/>
    <w:rsid w:val="00922DBB"/>
    <w:rsid w:val="00947A8C"/>
    <w:rsid w:val="009603EC"/>
    <w:rsid w:val="009748EA"/>
    <w:rsid w:val="00976A49"/>
    <w:rsid w:val="00984107"/>
    <w:rsid w:val="00984745"/>
    <w:rsid w:val="009854C3"/>
    <w:rsid w:val="00995D10"/>
    <w:rsid w:val="009A3E66"/>
    <w:rsid w:val="009A7FFB"/>
    <w:rsid w:val="009C0855"/>
    <w:rsid w:val="009D06B6"/>
    <w:rsid w:val="009D2A10"/>
    <w:rsid w:val="009D62B4"/>
    <w:rsid w:val="009E43FD"/>
    <w:rsid w:val="009E48A0"/>
    <w:rsid w:val="009F6235"/>
    <w:rsid w:val="009F6EC2"/>
    <w:rsid w:val="00A33D50"/>
    <w:rsid w:val="00A509F7"/>
    <w:rsid w:val="00A772FF"/>
    <w:rsid w:val="00A85B10"/>
    <w:rsid w:val="00A90064"/>
    <w:rsid w:val="00A915F3"/>
    <w:rsid w:val="00AA05C6"/>
    <w:rsid w:val="00AA1946"/>
    <w:rsid w:val="00AA462E"/>
    <w:rsid w:val="00AA68A6"/>
    <w:rsid w:val="00AB31F0"/>
    <w:rsid w:val="00AB60DB"/>
    <w:rsid w:val="00AC194A"/>
    <w:rsid w:val="00AC57EB"/>
    <w:rsid w:val="00AD01B2"/>
    <w:rsid w:val="00AD3BD0"/>
    <w:rsid w:val="00AF0EEF"/>
    <w:rsid w:val="00AF5712"/>
    <w:rsid w:val="00B00D1B"/>
    <w:rsid w:val="00B015BC"/>
    <w:rsid w:val="00B01D7C"/>
    <w:rsid w:val="00B15ED7"/>
    <w:rsid w:val="00B24BFB"/>
    <w:rsid w:val="00B25BCC"/>
    <w:rsid w:val="00B42449"/>
    <w:rsid w:val="00B4331B"/>
    <w:rsid w:val="00B54BEC"/>
    <w:rsid w:val="00B61BE2"/>
    <w:rsid w:val="00B80CED"/>
    <w:rsid w:val="00B86785"/>
    <w:rsid w:val="00B907B4"/>
    <w:rsid w:val="00BA4810"/>
    <w:rsid w:val="00BB0506"/>
    <w:rsid w:val="00BB6663"/>
    <w:rsid w:val="00BC5352"/>
    <w:rsid w:val="00BC6118"/>
    <w:rsid w:val="00BE0425"/>
    <w:rsid w:val="00BE284B"/>
    <w:rsid w:val="00BE62FB"/>
    <w:rsid w:val="00BF1304"/>
    <w:rsid w:val="00BF3AA6"/>
    <w:rsid w:val="00BF3C49"/>
    <w:rsid w:val="00C03CD0"/>
    <w:rsid w:val="00C12027"/>
    <w:rsid w:val="00C135FA"/>
    <w:rsid w:val="00C24A8D"/>
    <w:rsid w:val="00C317CA"/>
    <w:rsid w:val="00C36F5A"/>
    <w:rsid w:val="00C44E5B"/>
    <w:rsid w:val="00C46016"/>
    <w:rsid w:val="00C51284"/>
    <w:rsid w:val="00C86038"/>
    <w:rsid w:val="00C87D07"/>
    <w:rsid w:val="00C95B99"/>
    <w:rsid w:val="00CA0DEB"/>
    <w:rsid w:val="00CC3903"/>
    <w:rsid w:val="00CD4526"/>
    <w:rsid w:val="00CE0B24"/>
    <w:rsid w:val="00CE5676"/>
    <w:rsid w:val="00D04B75"/>
    <w:rsid w:val="00D071A3"/>
    <w:rsid w:val="00D110BA"/>
    <w:rsid w:val="00D13C64"/>
    <w:rsid w:val="00D171BE"/>
    <w:rsid w:val="00D17A75"/>
    <w:rsid w:val="00D17ED8"/>
    <w:rsid w:val="00D2397F"/>
    <w:rsid w:val="00D258C0"/>
    <w:rsid w:val="00D26095"/>
    <w:rsid w:val="00D3023B"/>
    <w:rsid w:val="00D34E05"/>
    <w:rsid w:val="00D45B1C"/>
    <w:rsid w:val="00D60E05"/>
    <w:rsid w:val="00D6420C"/>
    <w:rsid w:val="00D739B1"/>
    <w:rsid w:val="00D94857"/>
    <w:rsid w:val="00D94D7E"/>
    <w:rsid w:val="00DA2A1B"/>
    <w:rsid w:val="00DB1B47"/>
    <w:rsid w:val="00DB2E93"/>
    <w:rsid w:val="00DB4BCE"/>
    <w:rsid w:val="00DC0013"/>
    <w:rsid w:val="00DD20D4"/>
    <w:rsid w:val="00DD2772"/>
    <w:rsid w:val="00DD3268"/>
    <w:rsid w:val="00DD448A"/>
    <w:rsid w:val="00DE6066"/>
    <w:rsid w:val="00DF115A"/>
    <w:rsid w:val="00DF31ED"/>
    <w:rsid w:val="00E03BCF"/>
    <w:rsid w:val="00E05214"/>
    <w:rsid w:val="00E1084B"/>
    <w:rsid w:val="00E137F9"/>
    <w:rsid w:val="00E1563B"/>
    <w:rsid w:val="00E2768A"/>
    <w:rsid w:val="00E30E17"/>
    <w:rsid w:val="00E34828"/>
    <w:rsid w:val="00E3488E"/>
    <w:rsid w:val="00E36722"/>
    <w:rsid w:val="00E51199"/>
    <w:rsid w:val="00E51650"/>
    <w:rsid w:val="00E54BF3"/>
    <w:rsid w:val="00E55B08"/>
    <w:rsid w:val="00E57AF3"/>
    <w:rsid w:val="00E624C3"/>
    <w:rsid w:val="00E71355"/>
    <w:rsid w:val="00E80FF3"/>
    <w:rsid w:val="00E8236F"/>
    <w:rsid w:val="00E8323A"/>
    <w:rsid w:val="00E83FBE"/>
    <w:rsid w:val="00E940E7"/>
    <w:rsid w:val="00E94BC9"/>
    <w:rsid w:val="00EB06B4"/>
    <w:rsid w:val="00EB1C44"/>
    <w:rsid w:val="00EB56E6"/>
    <w:rsid w:val="00EB63B0"/>
    <w:rsid w:val="00EB7C24"/>
    <w:rsid w:val="00EB7FEB"/>
    <w:rsid w:val="00EB7FEF"/>
    <w:rsid w:val="00ED3881"/>
    <w:rsid w:val="00ED4957"/>
    <w:rsid w:val="00ED4ED0"/>
    <w:rsid w:val="00ED5A43"/>
    <w:rsid w:val="00EE3E7A"/>
    <w:rsid w:val="00EF214F"/>
    <w:rsid w:val="00F03A73"/>
    <w:rsid w:val="00F07F29"/>
    <w:rsid w:val="00F1223D"/>
    <w:rsid w:val="00F17EC0"/>
    <w:rsid w:val="00F20D53"/>
    <w:rsid w:val="00F2763E"/>
    <w:rsid w:val="00F30AB0"/>
    <w:rsid w:val="00F3111D"/>
    <w:rsid w:val="00F3310E"/>
    <w:rsid w:val="00F420DF"/>
    <w:rsid w:val="00F533A8"/>
    <w:rsid w:val="00F54D24"/>
    <w:rsid w:val="00F57CDE"/>
    <w:rsid w:val="00F60568"/>
    <w:rsid w:val="00F628F0"/>
    <w:rsid w:val="00F66B2B"/>
    <w:rsid w:val="00F67310"/>
    <w:rsid w:val="00F75A78"/>
    <w:rsid w:val="00F82A37"/>
    <w:rsid w:val="00F91872"/>
    <w:rsid w:val="00F97EBA"/>
    <w:rsid w:val="00FB10D1"/>
    <w:rsid w:val="00FB2554"/>
    <w:rsid w:val="00FC2418"/>
    <w:rsid w:val="00FC383E"/>
    <w:rsid w:val="00FC58B6"/>
    <w:rsid w:val="00FC5FFC"/>
    <w:rsid w:val="00FD2360"/>
    <w:rsid w:val="00FD5F5A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167AC1"/>
  <w15:docId w15:val="{19DAAE71-987B-4266-A29B-78554D7BC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6B1C"/>
  </w:style>
  <w:style w:type="paragraph" w:styleId="a8">
    <w:name w:val="footer"/>
    <w:basedOn w:val="a"/>
    <w:link w:val="a9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6B1C"/>
  </w:style>
  <w:style w:type="table" w:customStyle="1" w:styleId="1">
    <w:name w:val="Сетка таблицы светлая1"/>
    <w:basedOn w:val="a1"/>
    <w:next w:val="2"/>
    <w:uiPriority w:val="40"/>
    <w:rsid w:val="002908B8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">
    <w:name w:val="Сетка таблицы светлая2"/>
    <w:basedOn w:val="a1"/>
    <w:uiPriority w:val="40"/>
    <w:rsid w:val="002908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Style2">
    <w:name w:val="Style2"/>
    <w:basedOn w:val="a"/>
    <w:rsid w:val="00C95B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12">
    <w:name w:val="Font Style12"/>
    <w:rsid w:val="00C95B99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link w:val="ConsPlusNormal0"/>
    <w:rsid w:val="00F03A7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03A73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E137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4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75136-2760-4CE0-9BDC-985EFFC32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ЭОС</dc:creator>
  <cp:keywords/>
  <dc:description/>
  <cp:lastModifiedBy>Русаков Николай Игоревич</cp:lastModifiedBy>
  <cp:revision>4</cp:revision>
  <cp:lastPrinted>2022-04-18T06:10:00Z</cp:lastPrinted>
  <dcterms:created xsi:type="dcterms:W3CDTF">2023-03-23T09:36:00Z</dcterms:created>
  <dcterms:modified xsi:type="dcterms:W3CDTF">2023-03-24T02:21:00Z</dcterms:modified>
  <cp:category>Файлы документов</cp:category>
</cp:coreProperties>
</file>